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EC" w:rsidRDefault="00D40DEC" w:rsidP="00D40DEC">
      <w:pPr>
        <w:pStyle w:val="ListParagraph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Village Health Action Plan Format/Framework</w:t>
      </w:r>
    </w:p>
    <w:p w:rsidR="00D40DEC" w:rsidRDefault="00D40DEC" w:rsidP="00D40DEC">
      <w:pPr>
        <w:pStyle w:val="ListParagraph"/>
        <w:ind w:left="0"/>
        <w:jc w:val="center"/>
        <w:rPr>
          <w:b/>
          <w:sz w:val="24"/>
          <w:szCs w:val="24"/>
        </w:rPr>
      </w:pP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of the Village:  </w:t>
      </w:r>
      <w:r w:rsidR="000950BE">
        <w:rPr>
          <w:b/>
          <w:sz w:val="24"/>
          <w:szCs w:val="24"/>
        </w:rPr>
        <w:t>Tening village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Geographical Location (block/District)</w:t>
      </w:r>
      <w:r>
        <w:rPr>
          <w:sz w:val="24"/>
          <w:szCs w:val="24"/>
        </w:rPr>
        <w:t xml:space="preserve">: </w:t>
      </w:r>
      <w:r w:rsidR="00220241">
        <w:rPr>
          <w:sz w:val="24"/>
          <w:szCs w:val="24"/>
        </w:rPr>
        <w:t>Tening block Peren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Total Population:</w:t>
      </w:r>
      <w:r w:rsidR="000950BE">
        <w:rPr>
          <w:sz w:val="24"/>
          <w:szCs w:val="24"/>
        </w:rPr>
        <w:t xml:space="preserve"> 1084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Road connectivity &amp; Transport systems:</w:t>
      </w:r>
      <w:r w:rsidR="00220241">
        <w:rPr>
          <w:sz w:val="24"/>
          <w:szCs w:val="24"/>
        </w:rPr>
        <w:t xml:space="preserve"> No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No./Name of  Health Units &amp; HR status: </w:t>
      </w:r>
      <w:r w:rsidR="00220241">
        <w:rPr>
          <w:b/>
          <w:sz w:val="24"/>
          <w:szCs w:val="24"/>
        </w:rPr>
        <w:t xml:space="preserve">Under Tening PHC 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Socio-economic status/main Occupation:  Farming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Anganwadi Centres: </w:t>
      </w:r>
      <w:r w:rsidR="000950BE">
        <w:rPr>
          <w:b/>
          <w:sz w:val="24"/>
          <w:szCs w:val="24"/>
        </w:rPr>
        <w:t>4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Water Supply</w:t>
      </w:r>
      <w:r w:rsidR="00BC6E21">
        <w:rPr>
          <w:sz w:val="24"/>
          <w:szCs w:val="24"/>
        </w:rPr>
        <w:t>: No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Sanitation Status</w:t>
      </w:r>
      <w:r w:rsidR="000950BE">
        <w:rPr>
          <w:b/>
          <w:sz w:val="24"/>
          <w:szCs w:val="24"/>
        </w:rPr>
        <w:t>: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Village Health Committee/VHSNC</w:t>
      </w:r>
      <w:r>
        <w:rPr>
          <w:sz w:val="24"/>
          <w:szCs w:val="24"/>
        </w:rPr>
        <w:t>: Yes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SBI Account status</w:t>
      </w:r>
      <w:r>
        <w:rPr>
          <w:sz w:val="24"/>
          <w:szCs w:val="24"/>
        </w:rPr>
        <w:t xml:space="preserve">:  </w:t>
      </w:r>
      <w:r w:rsidR="00BC6E21">
        <w:rPr>
          <w:sz w:val="24"/>
          <w:szCs w:val="24"/>
        </w:rPr>
        <w:t>Active</w:t>
      </w:r>
    </w:p>
    <w:p w:rsidR="00D40DEC" w:rsidRDefault="00D40DEC" w:rsidP="00D40DE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No. of Schools (Public/Pvt.):</w:t>
      </w:r>
      <w:r w:rsidR="000950BE">
        <w:rPr>
          <w:sz w:val="24"/>
          <w:szCs w:val="24"/>
        </w:rPr>
        <w:t xml:space="preserve"> 2</w:t>
      </w:r>
      <w:r w:rsidR="00BC6E21">
        <w:rPr>
          <w:sz w:val="24"/>
          <w:szCs w:val="24"/>
        </w:rPr>
        <w:t>Govt. School</w:t>
      </w:r>
      <w:r w:rsidR="000950BE">
        <w:rPr>
          <w:sz w:val="24"/>
          <w:szCs w:val="24"/>
        </w:rPr>
        <w:t>, 1 private school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VHND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status: Monthly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Eligible Couples:  </w:t>
      </w:r>
      <w:r w:rsidR="000950BE">
        <w:rPr>
          <w:b/>
          <w:sz w:val="24"/>
          <w:szCs w:val="24"/>
        </w:rPr>
        <w:t>55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ANC and Immunization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Status: </w:t>
      </w:r>
      <w:r w:rsidR="00BC6E21">
        <w:rPr>
          <w:b/>
          <w:sz w:val="24"/>
          <w:szCs w:val="24"/>
        </w:rPr>
        <w:t>Average</w:t>
      </w:r>
    </w:p>
    <w:p w:rsidR="00D40DEC" w:rsidRDefault="00D40DEC" w:rsidP="00D40DE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Main Health concerns</w:t>
      </w:r>
      <w:r>
        <w:rPr>
          <w:sz w:val="24"/>
          <w:szCs w:val="24"/>
        </w:rPr>
        <w:t>:</w:t>
      </w:r>
    </w:p>
    <w:p w:rsidR="00D40DEC" w:rsidRDefault="00D40DEC" w:rsidP="00D40DEC">
      <w:pPr>
        <w:pStyle w:val="ListParagraph"/>
        <w:spacing w:after="0" w:line="360" w:lineRule="auto"/>
      </w:pPr>
    </w:p>
    <w:tbl>
      <w:tblPr>
        <w:tblW w:w="535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9"/>
        <w:gridCol w:w="1430"/>
        <w:gridCol w:w="1494"/>
        <w:gridCol w:w="2031"/>
        <w:gridCol w:w="2387"/>
        <w:gridCol w:w="1477"/>
        <w:gridCol w:w="1008"/>
      </w:tblGrid>
      <w:tr w:rsidR="00D40DEC" w:rsidTr="00D119DA">
        <w:trPr>
          <w:trHeight w:val="991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ISSUES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ACTIONS TO BE TAKEN/DONE BY THE VILLAGER LOCAL LEADERS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PARTICIPATION/ROLE OF COMMUNITY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SUPPORT/CONTRIBUTION FROM THE  VILLAGE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REQUIRED FROM HEALTH &amp; OTHER DEPARTMENTS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40DEC" w:rsidRDefault="00D40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0950BE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  <w:t>Medical camp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802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0950BE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  <w:t xml:space="preserve">Awareness programme on child parenting exclusively focussing on topic like child education, coordination within the ASHAs,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  <w:lastRenderedPageBreak/>
              <w:t>importance of registration of child birth certificates.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</w:tr>
      <w:tr w:rsidR="00D119DA" w:rsidTr="00D119DA">
        <w:trPr>
          <w:trHeight w:val="31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DA" w:rsidRDefault="00D119DA" w:rsidP="00D119DA">
            <w:pPr>
              <w:spacing w:after="0"/>
              <w:rPr>
                <w:lang w:val="en-IN" w:eastAsia="en-IN"/>
              </w:rPr>
            </w:pPr>
          </w:p>
        </w:tc>
      </w:tr>
    </w:tbl>
    <w:p w:rsidR="00D40DEC" w:rsidRDefault="00D40DEC" w:rsidP="00D40DEC">
      <w:pPr>
        <w:pStyle w:val="ListParagraph"/>
        <w:ind w:left="0"/>
        <w:rPr>
          <w:sz w:val="20"/>
          <w:szCs w:val="20"/>
        </w:rPr>
      </w:pPr>
    </w:p>
    <w:p w:rsidR="00D40DEC" w:rsidRDefault="00D40DEC" w:rsidP="00D40DEC">
      <w:pPr>
        <w:pStyle w:val="ListParagraph"/>
        <w:ind w:left="0"/>
        <w:rPr>
          <w:b/>
        </w:rPr>
      </w:pPr>
      <w:r>
        <w:rPr>
          <w:b/>
        </w:rPr>
        <w:t xml:space="preserve"># Officials &amp; Stakeholders/community involved in the planning: </w:t>
      </w:r>
    </w:p>
    <w:p w:rsidR="00D40DEC" w:rsidRDefault="00D40DEC" w:rsidP="00D40DEC"/>
    <w:p w:rsidR="008160AF" w:rsidRDefault="008160AF"/>
    <w:sectPr w:rsidR="008160AF" w:rsidSect="002A59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D40DEC"/>
    <w:rsid w:val="000950BE"/>
    <w:rsid w:val="00220241"/>
    <w:rsid w:val="002A5910"/>
    <w:rsid w:val="007D493A"/>
    <w:rsid w:val="008160AF"/>
    <w:rsid w:val="0094623F"/>
    <w:rsid w:val="00BC6E21"/>
    <w:rsid w:val="00D119DA"/>
    <w:rsid w:val="00D40DEC"/>
    <w:rsid w:val="00D93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9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DE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2019-11-23T06:18:00Z</dcterms:created>
  <dcterms:modified xsi:type="dcterms:W3CDTF">2019-11-23T08:31:00Z</dcterms:modified>
</cp:coreProperties>
</file>